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cs="Times New Roman" w:ascii="Times New Roman" w:hAnsi="Times New Roman"/>
          <w:sz w:val="24"/>
          <w:szCs w:val="24"/>
        </w:rPr>
        <w:t xml:space="preserve">Цены по организации питания </w:t>
      </w:r>
      <w:bookmarkEnd w:id="0"/>
      <w:r>
        <w:rPr>
          <w:rFonts w:cs="Times New Roman" w:ascii="Times New Roman" w:hAnsi="Times New Roman"/>
          <w:sz w:val="24"/>
          <w:szCs w:val="24"/>
        </w:rPr>
        <w:t>в МБОУ «Большеаксинская СОШ»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Дрожжановского муниципального района РТ с 01.09.2025г.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87"/>
        <w:gridCol w:w="5243"/>
        <w:gridCol w:w="3115"/>
      </w:tblGrid>
      <w:tr>
        <w:trPr/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2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Стоимость питания одного учащегося в день</w:t>
            </w:r>
          </w:p>
        </w:tc>
      </w:tr>
      <w:tr>
        <w:trPr/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2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Услуги по организации сбалансированного питания для учащихся 1-4 классов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74,39р</w:t>
            </w:r>
          </w:p>
        </w:tc>
      </w:tr>
      <w:tr>
        <w:trPr/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2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Услуги по организации питания(дотация РТ: напиток и кондитерские изделия)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10,24р</w:t>
            </w:r>
          </w:p>
        </w:tc>
      </w:tr>
      <w:tr>
        <w:trPr/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2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Услуги по организации  дополнительного  питания (чередование 2 блюдо/1блюдо)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45,00р</w:t>
            </w:r>
          </w:p>
        </w:tc>
      </w:tr>
      <w:tr>
        <w:trPr/>
        <w:tc>
          <w:tcPr>
            <w:tcW w:w="9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2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Услуги по организации питания (первые блюда)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35,00р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5a6fb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a6f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LibreOffice/7.5.2.1$Linux_X86_64 LibreOffice_project/50$Build-1</Application>
  <AppVersion>15.0000</AppVersion>
  <Pages>1</Pages>
  <Words>63</Words>
  <Characters>413</Characters>
  <CharactersWithSpaces>462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2025-09-03T08:21:00Z</dcterms:created>
  <dc:creator>школа</dc:creator>
  <dc:description/>
  <dc:language>ru-RU</dc:language>
  <cp:lastModifiedBy>школа</cp:lastModifiedBy>
  <dcterms:modified xsi:type="dcterms:W3CDTF">2025-09-03T08:30:00Z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